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55" w:rsidRPr="00445155" w:rsidRDefault="005953CD" w:rsidP="005953CD">
      <w:pPr>
        <w:spacing w:after="0" w:line="276" w:lineRule="auto"/>
        <w:ind w:left="72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Harmonogram szkolenia</w:t>
      </w:r>
      <w:r w:rsidR="00445155" w:rsidRPr="00445155">
        <w:rPr>
          <w:rFonts w:ascii="Arial" w:eastAsia="Times New Roman" w:hAnsi="Arial" w:cs="Arial"/>
        </w:rPr>
        <w:t xml:space="preserve"> i spotkań konsultacyjnych</w:t>
      </w:r>
    </w:p>
    <w:p w:rsidR="00445155" w:rsidRPr="00445155" w:rsidRDefault="00445155" w:rsidP="00445155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Style w:val="Tabela-Siatka"/>
        <w:tblW w:w="9634" w:type="dxa"/>
        <w:tblInd w:w="-289" w:type="dxa"/>
        <w:tblLook w:val="04A0" w:firstRow="1" w:lastRow="0" w:firstColumn="1" w:lastColumn="0" w:noHBand="0" w:noVBand="1"/>
      </w:tblPr>
      <w:tblGrid>
        <w:gridCol w:w="845"/>
        <w:gridCol w:w="5527"/>
        <w:gridCol w:w="3262"/>
      </w:tblGrid>
      <w:tr w:rsidR="00445155" w:rsidRPr="00445155" w:rsidTr="00DB2643">
        <w:tc>
          <w:tcPr>
            <w:tcW w:w="9634" w:type="dxa"/>
            <w:gridSpan w:val="3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DZIEŃ 1: 24 MAJA 2021, GODZ. 9.00-13.30</w:t>
            </w:r>
          </w:p>
        </w:tc>
      </w:tr>
      <w:tr w:rsidR="00445155" w:rsidRPr="00445155" w:rsidTr="00DB2643">
        <w:tc>
          <w:tcPr>
            <w:tcW w:w="845" w:type="dxa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8.45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 xml:space="preserve">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 xml:space="preserve">Rejestracja, sprawdzanie zdalnych połączeń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</w:tr>
      <w:tr w:rsidR="00445155" w:rsidRPr="00445155" w:rsidTr="00DB2643">
        <w:trPr>
          <w:trHeight w:val="677"/>
        </w:trPr>
        <w:tc>
          <w:tcPr>
            <w:tcW w:w="845" w:type="dxa"/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9.00</w:t>
            </w:r>
          </w:p>
        </w:tc>
        <w:tc>
          <w:tcPr>
            <w:tcW w:w="5527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>Przywitanie uczestnikó</w:t>
            </w:r>
            <w:r w:rsidR="001F3BE8">
              <w:rPr>
                <w:rFonts w:ascii="Arial" w:eastAsiaTheme="minorHAnsi" w:hAnsi="Arial" w:cs="Arial"/>
                <w:szCs w:val="20"/>
                <w:lang w:eastAsia="en-US"/>
              </w:rPr>
              <w:t>w i wprowadzenie do spotkania: W</w:t>
            </w: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 xml:space="preserve">nioski z testowania MODELU KOOPERACJI w makroregionie </w:t>
            </w:r>
          </w:p>
        </w:tc>
        <w:tc>
          <w:tcPr>
            <w:tcW w:w="3262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Jerzy 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Jęczmienionka</w:t>
            </w:r>
            <w:proofErr w:type="spellEnd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Dyrektor ROPS </w:t>
            </w:r>
          </w:p>
          <w:p w:rsidR="00445155" w:rsidRPr="00DB2643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Rzeszowie</w:t>
            </w:r>
          </w:p>
        </w:tc>
      </w:tr>
      <w:tr w:rsidR="00445155" w:rsidRPr="00445155" w:rsidTr="00DB2643">
        <w:tc>
          <w:tcPr>
            <w:tcW w:w="845" w:type="dxa"/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9.15</w:t>
            </w:r>
          </w:p>
        </w:tc>
        <w:tc>
          <w:tcPr>
            <w:tcW w:w="5527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>Zebranie oczekiwań wobec szkolenia i konsultacji.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 xml:space="preserve">Omówienie planu spotkania.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  <w:tc>
          <w:tcPr>
            <w:tcW w:w="3262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Marek-Zborowska,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Anna Tomulewicz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Eksperci MODELU</w:t>
            </w:r>
          </w:p>
        </w:tc>
      </w:tr>
      <w:tr w:rsidR="00445155" w:rsidRPr="00445155" w:rsidTr="00DB2643">
        <w:tc>
          <w:tcPr>
            <w:tcW w:w="845" w:type="dxa"/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9.30</w:t>
            </w:r>
          </w:p>
        </w:tc>
        <w:tc>
          <w:tcPr>
            <w:tcW w:w="5527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>Materiał filmowy i dyskusja:</w:t>
            </w:r>
          </w:p>
          <w:p w:rsidR="00445155" w:rsidRPr="00445155" w:rsidRDefault="001F3BE8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Cs w:val="20"/>
                <w:lang w:eastAsia="en-US"/>
              </w:rPr>
              <w:t>C</w:t>
            </w:r>
            <w:r w:rsidR="00445155" w:rsidRPr="00445155">
              <w:rPr>
                <w:rFonts w:ascii="Arial" w:eastAsiaTheme="minorHAnsi" w:hAnsi="Arial" w:cs="Arial"/>
                <w:szCs w:val="20"/>
                <w:lang w:eastAsia="en-US"/>
              </w:rPr>
              <w:t>o jest istotne w MODELU KOOPERACJI W GMINACH WIEJSKICH?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 xml:space="preserve">Efekty współpracy na poziomie województwa, powiatu </w:t>
            </w: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br/>
              <w:t>i gminy potwierdzone ewaluacją.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  <w:tc>
          <w:tcPr>
            <w:tcW w:w="3262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Animatorzy: gmin i powiatów wdrażających MODEL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Doradcy MODELU: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Marcin Lewiński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Ciurko-Malik</w:t>
            </w:r>
          </w:p>
        </w:tc>
      </w:tr>
      <w:tr w:rsidR="00445155" w:rsidRPr="00445155" w:rsidTr="00DB2643">
        <w:tc>
          <w:tcPr>
            <w:tcW w:w="9634" w:type="dxa"/>
            <w:gridSpan w:val="3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i/>
                <w:i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i/>
                <w:iCs/>
                <w:szCs w:val="20"/>
                <w:lang w:eastAsia="en-US"/>
              </w:rPr>
              <w:t xml:space="preserve">OK 10.30 PRZERWA </w:t>
            </w:r>
          </w:p>
        </w:tc>
      </w:tr>
      <w:tr w:rsidR="00445155" w:rsidRPr="00445155" w:rsidTr="00DB2643">
        <w:tc>
          <w:tcPr>
            <w:tcW w:w="845" w:type="dxa"/>
            <w:vMerge w:val="restart"/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10.45</w:t>
            </w:r>
          </w:p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7" w:type="dxa"/>
          </w:tcPr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 xml:space="preserve">Prezentacja: odniesienie do założeń organizacyjnych </w:t>
            </w:r>
            <w:r w:rsidRPr="00445155">
              <w:rPr>
                <w:rFonts w:ascii="Arial" w:eastAsia="Times New Roman" w:hAnsi="Arial" w:cs="Arial"/>
                <w:szCs w:val="20"/>
              </w:rPr>
              <w:br/>
              <w:t xml:space="preserve">i metodycznych MODELU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  <w:tc>
          <w:tcPr>
            <w:tcW w:w="3262" w:type="dxa"/>
            <w:vMerge w:val="restart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Marek-Zborowska,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Anna Tomulewicz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Eksperci MODELU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Animatorzy: gmin i powiatów wdrażających MODEL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Doradcy MODELU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Marcin Lewiński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Ciurko-Malik</w:t>
            </w:r>
          </w:p>
        </w:tc>
      </w:tr>
      <w:tr w:rsidR="00445155" w:rsidRPr="00445155" w:rsidTr="00DB2643">
        <w:trPr>
          <w:trHeight w:val="785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45155">
              <w:rPr>
                <w:rFonts w:ascii="Arial" w:eastAsia="Times New Roman" w:hAnsi="Arial" w:cs="Arial"/>
                <w:b/>
                <w:bCs/>
                <w:szCs w:val="20"/>
              </w:rPr>
              <w:t>MODEL KOOPERACJI W GMINACH WIEJSKICH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>- schemat MODELU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>- opis etapów i kroków MODELU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 xml:space="preserve">- współpraca z podmiotami i PZK, 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>- schemat i współpraca PZK z osobą/rodziną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</w:tr>
      <w:tr w:rsidR="00445155" w:rsidRPr="00445155" w:rsidTr="00DB2643">
        <w:tc>
          <w:tcPr>
            <w:tcW w:w="9634" w:type="dxa"/>
            <w:gridSpan w:val="3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i/>
                <w:i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i/>
                <w:iCs/>
                <w:szCs w:val="20"/>
                <w:lang w:eastAsia="en-US"/>
              </w:rPr>
              <w:t xml:space="preserve">OK 12.00 PRZERWA </w:t>
            </w:r>
          </w:p>
        </w:tc>
      </w:tr>
      <w:tr w:rsidR="00445155" w:rsidRPr="00445155" w:rsidTr="00DB2643">
        <w:tc>
          <w:tcPr>
            <w:tcW w:w="845" w:type="dxa"/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12. 15</w:t>
            </w:r>
          </w:p>
        </w:tc>
        <w:tc>
          <w:tcPr>
            <w:tcW w:w="5527" w:type="dxa"/>
          </w:tcPr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 xml:space="preserve">Omówienie aspektów prawnych i wynikających </w:t>
            </w:r>
            <w:r w:rsidRPr="00445155">
              <w:rPr>
                <w:rFonts w:ascii="Arial" w:eastAsia="Times New Roman" w:hAnsi="Arial" w:cs="Arial"/>
                <w:szCs w:val="20"/>
              </w:rPr>
              <w:br/>
              <w:t xml:space="preserve">z nich dokumentów dla podmiotów i rodzin 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>Podsumowanie: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>- zadań ROPS, PCPR, GOPS, animatorów, władz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 xml:space="preserve">- partnerskiego zespołu kooperacji – PZK 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 xml:space="preserve">Dyskusja i odpowiedzi na pytania  uczestników 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262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Beata Cedro-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Łosak</w:t>
            </w:r>
            <w:proofErr w:type="spellEnd"/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KONSULTANT PRAWNY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Marcin Lewiński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Ciurko-Malik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Doradcy MODELU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Marek-Zborowska,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Anna Tomulewicz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Eksperci MODELU</w:t>
            </w:r>
          </w:p>
        </w:tc>
      </w:tr>
      <w:tr w:rsidR="00445155" w:rsidRPr="00445155" w:rsidTr="00DB2643">
        <w:tc>
          <w:tcPr>
            <w:tcW w:w="845" w:type="dxa"/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13.15</w:t>
            </w:r>
          </w:p>
        </w:tc>
        <w:tc>
          <w:tcPr>
            <w:tcW w:w="5527" w:type="dxa"/>
          </w:tcPr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 xml:space="preserve">Zebranie informacji zwrotnych i oczekiwań dot. konsultacji 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 xml:space="preserve">Przesłanie materiałów uczestnikom 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262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Marek-Zborowska,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Anna Tomulewicz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Eksperci MODELU</w:t>
            </w:r>
          </w:p>
        </w:tc>
      </w:tr>
    </w:tbl>
    <w:p w:rsidR="00445155" w:rsidRPr="00445155" w:rsidRDefault="00445155" w:rsidP="00445155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445155" w:rsidRPr="001F3BE8" w:rsidRDefault="00445155" w:rsidP="00445155">
      <w:pPr>
        <w:spacing w:after="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1F3BE8">
        <w:rPr>
          <w:rFonts w:ascii="Arial" w:eastAsiaTheme="minorHAnsi" w:hAnsi="Arial" w:cs="Arial"/>
          <w:lang w:eastAsia="en-US"/>
        </w:rPr>
        <w:t>W okresie 24.05-28.05.2021r. za pośrednictwem poczty elektronicznej (</w:t>
      </w:r>
      <w:hyperlink r:id="rId8" w:history="1">
        <w:r w:rsidRPr="001F3BE8">
          <w:rPr>
            <w:rFonts w:ascii="Arial" w:eastAsiaTheme="minorHAnsi" w:hAnsi="Arial" w:cs="Arial"/>
            <w:bCs/>
            <w:lang w:eastAsia="en-US"/>
          </w:rPr>
          <w:t>bzborowska@tlen.pl</w:t>
        </w:r>
      </w:hyperlink>
      <w:r w:rsidRPr="001F3BE8">
        <w:rPr>
          <w:rFonts w:ascii="Arial" w:eastAsiaTheme="minorHAnsi" w:hAnsi="Arial" w:cs="Arial"/>
          <w:bCs/>
          <w:lang w:eastAsia="en-US"/>
        </w:rPr>
        <w:t>)</w:t>
      </w:r>
      <w:r w:rsidR="001F3BE8" w:rsidRPr="001F3BE8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1F3BE8">
        <w:rPr>
          <w:rFonts w:ascii="Arial" w:eastAsiaTheme="minorHAnsi" w:hAnsi="Arial" w:cs="Arial"/>
          <w:lang w:eastAsia="en-US"/>
        </w:rPr>
        <w:t>chętne zespoły lub pojedynczy pracownicy/doradcy ROPS-ów mogą zgłaszać tematykę, zagadnienia do spotkań konsultacyjnych.</w:t>
      </w:r>
    </w:p>
    <w:tbl>
      <w:tblPr>
        <w:tblStyle w:val="Tabela-Siatka"/>
        <w:tblW w:w="9634" w:type="dxa"/>
        <w:tblInd w:w="-289" w:type="dxa"/>
        <w:tblLook w:val="04A0" w:firstRow="1" w:lastRow="0" w:firstColumn="1" w:lastColumn="0" w:noHBand="0" w:noVBand="1"/>
      </w:tblPr>
      <w:tblGrid>
        <w:gridCol w:w="1270"/>
        <w:gridCol w:w="5386"/>
        <w:gridCol w:w="2978"/>
      </w:tblGrid>
      <w:tr w:rsidR="00445155" w:rsidRPr="00445155" w:rsidTr="00DB2643">
        <w:trPr>
          <w:trHeight w:val="95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sz w:val="14"/>
                <w:szCs w:val="14"/>
                <w:lang w:eastAsia="en-US"/>
              </w:rPr>
            </w:pPr>
            <w:bookmarkStart w:id="0" w:name="_Hlk69850458"/>
          </w:p>
          <w:p w:rsidR="00445155" w:rsidRPr="00445155" w:rsidRDefault="00445155" w:rsidP="00445155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DZIEŃ 2: 2 CZERWCA 2021, GODZ.: 9.00-13.30</w:t>
            </w:r>
          </w:p>
          <w:p w:rsidR="00445155" w:rsidRPr="00445155" w:rsidRDefault="00445155" w:rsidP="00445155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DZIEŃ 3: 15 CZERWCA 2021, GODZ.: 9.00-13.30</w:t>
            </w:r>
          </w:p>
          <w:p w:rsidR="00445155" w:rsidRPr="00445155" w:rsidRDefault="00445155" w:rsidP="00445155">
            <w:pPr>
              <w:spacing w:after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45155" w:rsidRPr="00445155" w:rsidTr="00DB2643">
        <w:trPr>
          <w:trHeight w:val="546"/>
        </w:trPr>
        <w:tc>
          <w:tcPr>
            <w:tcW w:w="1270" w:type="dxa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8.45</w:t>
            </w:r>
          </w:p>
        </w:tc>
        <w:tc>
          <w:tcPr>
            <w:tcW w:w="8364" w:type="dxa"/>
            <w:gridSpan w:val="2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 xml:space="preserve">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 xml:space="preserve">Rejestracja, sprawdzanie zdalnych połączeń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445155" w:rsidRPr="00445155" w:rsidTr="00DB2643">
        <w:trPr>
          <w:trHeight w:val="671"/>
        </w:trPr>
        <w:tc>
          <w:tcPr>
            <w:tcW w:w="1270" w:type="dxa"/>
          </w:tcPr>
          <w:p w:rsidR="00445155" w:rsidRPr="00445155" w:rsidRDefault="00445155" w:rsidP="00445155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9.00</w:t>
            </w:r>
          </w:p>
        </w:tc>
        <w:tc>
          <w:tcPr>
            <w:tcW w:w="5386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Cs w:val="20"/>
                <w:lang w:eastAsia="en-US"/>
              </w:rPr>
              <w:t xml:space="preserve">Rozpoczęcie spotkania konsultacyjnego 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Marek-Zborowska,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Anna Tomulewicz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Eksperci MODELU</w:t>
            </w:r>
          </w:p>
        </w:tc>
      </w:tr>
      <w:tr w:rsidR="00445155" w:rsidRPr="00445155" w:rsidTr="00DB2643">
        <w:trPr>
          <w:trHeight w:val="1338"/>
        </w:trPr>
        <w:tc>
          <w:tcPr>
            <w:tcW w:w="1270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9.15-10.00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45155">
              <w:rPr>
                <w:rFonts w:ascii="Arial" w:eastAsia="Times New Roman" w:hAnsi="Arial" w:cs="Arial"/>
                <w:b/>
                <w:bCs/>
                <w:szCs w:val="20"/>
              </w:rPr>
              <w:t>Blok tematyczny wykładowy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445155">
              <w:rPr>
                <w:rFonts w:ascii="Arial" w:eastAsia="Times New Roman" w:hAnsi="Arial" w:cs="Arial"/>
                <w:i/>
                <w:iCs/>
                <w:szCs w:val="20"/>
              </w:rPr>
              <w:t>Tematy ustalone podczas spotkania 24 maja 2021 lub zgłoszone mailowo do organizatorów.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2978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Anna 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Kanios</w:t>
            </w:r>
            <w:proofErr w:type="spellEnd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Konsultant Naukowy MODELU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Beata Cedro-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Łosak</w:t>
            </w:r>
            <w:proofErr w:type="spellEnd"/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Konsultant Prawny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Marek-Zborowska,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Anna Tomulewicz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Eksperci MODELU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Ciurko-Malik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Agnieszka Krzemień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Krzysztof 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Rusiniak</w:t>
            </w:r>
            <w:proofErr w:type="spellEnd"/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Edyta 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Salnikow</w:t>
            </w:r>
            <w:proofErr w:type="spellEnd"/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Doradcy MODELU</w:t>
            </w:r>
          </w:p>
        </w:tc>
      </w:tr>
      <w:tr w:rsidR="00445155" w:rsidRPr="00445155" w:rsidTr="00DB2643">
        <w:trPr>
          <w:trHeight w:val="41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Przerwa</w:t>
            </w:r>
          </w:p>
        </w:tc>
      </w:tr>
      <w:tr w:rsidR="00445155" w:rsidRPr="00445155" w:rsidTr="00DB2643">
        <w:trPr>
          <w:trHeight w:val="1338"/>
        </w:trPr>
        <w:tc>
          <w:tcPr>
            <w:tcW w:w="1270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10.15-11.45</w:t>
            </w:r>
          </w:p>
        </w:tc>
        <w:tc>
          <w:tcPr>
            <w:tcW w:w="5386" w:type="dxa"/>
          </w:tcPr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45155">
              <w:rPr>
                <w:rFonts w:ascii="Arial" w:eastAsia="Times New Roman" w:hAnsi="Arial" w:cs="Arial"/>
                <w:b/>
                <w:bCs/>
                <w:szCs w:val="20"/>
              </w:rPr>
              <w:t>Blok tematyczny dyskusyjny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>MODEL KOOPERACJI W PRAKTYCE.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445155">
              <w:rPr>
                <w:rFonts w:ascii="Arial" w:eastAsia="Times New Roman" w:hAnsi="Arial" w:cs="Arial"/>
                <w:i/>
                <w:iCs/>
                <w:szCs w:val="20"/>
              </w:rPr>
              <w:t>Tematyka tej części spotkania konsultacyjnego zgodnie ze zgłoszeniami od uczestników podczas spotkania 24 maja 2021 lub mailowo do organizatorów.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i/>
                <w:iCs/>
                <w:szCs w:val="20"/>
              </w:rPr>
            </w:pPr>
          </w:p>
        </w:tc>
        <w:tc>
          <w:tcPr>
            <w:tcW w:w="2978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Anna 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Kanios</w:t>
            </w:r>
            <w:proofErr w:type="spellEnd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Konsultant Naukowy MODELU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6"/>
                <w:szCs w:val="6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Marek-Zborowska,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Anna Tomulewicz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Eksperci MODELU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0"/>
                <w:szCs w:val="10"/>
                <w:highlight w:val="yellow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Ciurko-Malik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Agnieszka Krzemień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Krzysztof 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Rusiniak</w:t>
            </w:r>
            <w:proofErr w:type="spellEnd"/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Edyta 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Salnikow</w:t>
            </w:r>
            <w:proofErr w:type="spellEnd"/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Doradcy MODELU</w:t>
            </w:r>
          </w:p>
        </w:tc>
      </w:tr>
      <w:tr w:rsidR="00445155" w:rsidRPr="00445155" w:rsidTr="00DB2643">
        <w:trPr>
          <w:trHeight w:val="351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Przerwa</w:t>
            </w:r>
          </w:p>
        </w:tc>
      </w:tr>
      <w:tr w:rsidR="00445155" w:rsidRPr="00445155" w:rsidTr="00DB2643">
        <w:trPr>
          <w:trHeight w:val="1015"/>
        </w:trPr>
        <w:tc>
          <w:tcPr>
            <w:tcW w:w="1270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12.00-13.15</w:t>
            </w:r>
          </w:p>
        </w:tc>
        <w:tc>
          <w:tcPr>
            <w:tcW w:w="5386" w:type="dxa"/>
          </w:tcPr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45155">
              <w:rPr>
                <w:rFonts w:ascii="Arial" w:eastAsia="Times New Roman" w:hAnsi="Arial" w:cs="Arial"/>
                <w:b/>
                <w:bCs/>
                <w:szCs w:val="20"/>
              </w:rPr>
              <w:t>Blok dobrych praktyk współpracy MODELEM</w:t>
            </w: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>SPOTKANIA Z ANIMATORAMI I Z DORADCAMI MODELU</w:t>
            </w:r>
          </w:p>
        </w:tc>
        <w:tc>
          <w:tcPr>
            <w:tcW w:w="2978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2"/>
                <w:szCs w:val="12"/>
                <w:highlight w:val="yellow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Animatorzy: gmin </w:t>
            </w: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i powiatów wdrażających MODEL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Radni: powiatu i gminy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Ciurko-Malik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Agnieszka Krzemień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Krzysztof 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Rusiniak</w:t>
            </w:r>
            <w:proofErr w:type="spellEnd"/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Edyta </w:t>
            </w:r>
            <w:proofErr w:type="spellStart"/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Salnikow</w:t>
            </w:r>
            <w:proofErr w:type="spellEnd"/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Doradcy MODELU</w:t>
            </w:r>
          </w:p>
        </w:tc>
      </w:tr>
      <w:tr w:rsidR="00445155" w:rsidRPr="00445155" w:rsidTr="00DB2643">
        <w:tc>
          <w:tcPr>
            <w:tcW w:w="1270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13.15</w:t>
            </w:r>
          </w:p>
        </w:tc>
        <w:tc>
          <w:tcPr>
            <w:tcW w:w="5386" w:type="dxa"/>
          </w:tcPr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 w:rsidRPr="00445155">
              <w:rPr>
                <w:rFonts w:ascii="Arial" w:eastAsia="Times New Roman" w:hAnsi="Arial" w:cs="Arial"/>
                <w:szCs w:val="20"/>
              </w:rPr>
              <w:t>Podsumowanie spotkania, zebranie informacji zwrotnych i oczekiwań, przesłanie materiałów uczestnikom</w:t>
            </w:r>
          </w:p>
        </w:tc>
        <w:tc>
          <w:tcPr>
            <w:tcW w:w="2978" w:type="dxa"/>
          </w:tcPr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Barbara Marek-Zborowska,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Anna Tomulewicz</w:t>
            </w:r>
          </w:p>
          <w:p w:rsidR="00445155" w:rsidRPr="00445155" w:rsidRDefault="00445155" w:rsidP="00445155">
            <w:pPr>
              <w:spacing w:after="0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4515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Eksperci MODEL</w:t>
            </w:r>
          </w:p>
        </w:tc>
      </w:tr>
      <w:bookmarkEnd w:id="0"/>
    </w:tbl>
    <w:p w:rsidR="00445155" w:rsidRPr="00445155" w:rsidRDefault="00445155" w:rsidP="00445155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DB2643" w:rsidRDefault="00445155" w:rsidP="00445155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445155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</w:t>
      </w:r>
    </w:p>
    <w:p w:rsidR="00DB2643" w:rsidRDefault="00DB2643" w:rsidP="00445155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DB2643" w:rsidRDefault="00DB2643" w:rsidP="00445155">
      <w:pPr>
        <w:spacing w:after="0"/>
        <w:jc w:val="both"/>
        <w:rPr>
          <w:rFonts w:ascii="Arial" w:eastAsiaTheme="minorHAnsi" w:hAnsi="Arial" w:cs="Arial"/>
          <w:lang w:eastAsia="en-US"/>
        </w:rPr>
      </w:pPr>
      <w:bookmarkStart w:id="1" w:name="_GoBack"/>
      <w:bookmarkEnd w:id="1"/>
    </w:p>
    <w:sectPr w:rsidR="00DB2643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68" w:rsidRDefault="00AE1468" w:rsidP="007653B4">
      <w:pPr>
        <w:spacing w:after="0"/>
      </w:pPr>
      <w:r>
        <w:separator/>
      </w:r>
    </w:p>
  </w:endnote>
  <w:endnote w:type="continuationSeparator" w:id="0">
    <w:p w:rsidR="00AE1468" w:rsidRDefault="00AE1468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68" w:rsidRDefault="00AE1468" w:rsidP="007653B4">
      <w:pPr>
        <w:spacing w:after="0"/>
      </w:pPr>
      <w:r>
        <w:separator/>
      </w:r>
    </w:p>
  </w:footnote>
  <w:footnote w:type="continuationSeparator" w:id="0">
    <w:p w:rsidR="00AE1468" w:rsidRDefault="00AE1468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4AF"/>
    <w:multiLevelType w:val="hybridMultilevel"/>
    <w:tmpl w:val="6198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D0B"/>
    <w:multiLevelType w:val="hybridMultilevel"/>
    <w:tmpl w:val="4B9E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D7"/>
    <w:multiLevelType w:val="multilevel"/>
    <w:tmpl w:val="C634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4635"/>
    <w:multiLevelType w:val="hybridMultilevel"/>
    <w:tmpl w:val="60D06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4659"/>
    <w:multiLevelType w:val="hybridMultilevel"/>
    <w:tmpl w:val="056C3D28"/>
    <w:lvl w:ilvl="0" w:tplc="953ED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67DE"/>
    <w:multiLevelType w:val="hybridMultilevel"/>
    <w:tmpl w:val="13646B22"/>
    <w:lvl w:ilvl="0" w:tplc="04150015">
      <w:start w:val="1"/>
      <w:numFmt w:val="upperLetter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5921BC5"/>
    <w:multiLevelType w:val="hybridMultilevel"/>
    <w:tmpl w:val="044072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765C1"/>
    <w:multiLevelType w:val="hybridMultilevel"/>
    <w:tmpl w:val="E1E24A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0915"/>
    <w:multiLevelType w:val="hybridMultilevel"/>
    <w:tmpl w:val="33C4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8D1"/>
    <w:multiLevelType w:val="hybridMultilevel"/>
    <w:tmpl w:val="C74429E2"/>
    <w:lvl w:ilvl="0" w:tplc="47BC7DC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0357"/>
    <w:multiLevelType w:val="hybridMultilevel"/>
    <w:tmpl w:val="227E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0655"/>
    <w:multiLevelType w:val="multilevel"/>
    <w:tmpl w:val="329C0C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9C94EEE"/>
    <w:multiLevelType w:val="hybridMultilevel"/>
    <w:tmpl w:val="99EC6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A1B92"/>
    <w:multiLevelType w:val="hybridMultilevel"/>
    <w:tmpl w:val="058AF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4345D"/>
    <w:multiLevelType w:val="hybridMultilevel"/>
    <w:tmpl w:val="32E4A93E"/>
    <w:lvl w:ilvl="0" w:tplc="2068A7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24D43"/>
    <w:rsid w:val="000961E0"/>
    <w:rsid w:val="000A24B1"/>
    <w:rsid w:val="000B4F36"/>
    <w:rsid w:val="00125595"/>
    <w:rsid w:val="0015375A"/>
    <w:rsid w:val="0015641C"/>
    <w:rsid w:val="00175588"/>
    <w:rsid w:val="001845E3"/>
    <w:rsid w:val="00193FB2"/>
    <w:rsid w:val="001F1AE3"/>
    <w:rsid w:val="001F3BE8"/>
    <w:rsid w:val="002610E3"/>
    <w:rsid w:val="0031553E"/>
    <w:rsid w:val="0035409A"/>
    <w:rsid w:val="00383114"/>
    <w:rsid w:val="00445155"/>
    <w:rsid w:val="004A352C"/>
    <w:rsid w:val="004A4508"/>
    <w:rsid w:val="0050535D"/>
    <w:rsid w:val="005953CD"/>
    <w:rsid w:val="005B483D"/>
    <w:rsid w:val="006051D6"/>
    <w:rsid w:val="00665317"/>
    <w:rsid w:val="00683C63"/>
    <w:rsid w:val="00686AE5"/>
    <w:rsid w:val="00697DB3"/>
    <w:rsid w:val="006C546C"/>
    <w:rsid w:val="007653B4"/>
    <w:rsid w:val="007B3F1A"/>
    <w:rsid w:val="007E1E0C"/>
    <w:rsid w:val="00976DB8"/>
    <w:rsid w:val="009E358C"/>
    <w:rsid w:val="00A55B60"/>
    <w:rsid w:val="00A60C26"/>
    <w:rsid w:val="00A83C8A"/>
    <w:rsid w:val="00AE1468"/>
    <w:rsid w:val="00B01550"/>
    <w:rsid w:val="00BB15B3"/>
    <w:rsid w:val="00CB4A63"/>
    <w:rsid w:val="00DB2643"/>
    <w:rsid w:val="00F60F60"/>
    <w:rsid w:val="00F819D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E0C"/>
    <w:pPr>
      <w:ind w:left="720"/>
      <w:contextualSpacing/>
    </w:pPr>
  </w:style>
  <w:style w:type="table" w:styleId="Tabela-Siatka">
    <w:name w:val="Table Grid"/>
    <w:basedOn w:val="Standardowy"/>
    <w:uiPriority w:val="39"/>
    <w:rsid w:val="0044515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borowska@t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564F-F22C-413B-A7D4-E3A3EF14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27</cp:revision>
  <cp:lastPrinted>2021-05-04T09:20:00Z</cp:lastPrinted>
  <dcterms:created xsi:type="dcterms:W3CDTF">2018-04-04T09:35:00Z</dcterms:created>
  <dcterms:modified xsi:type="dcterms:W3CDTF">2021-05-05T11:26:00Z</dcterms:modified>
</cp:coreProperties>
</file>