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  <w:bookmarkStart w:id="0" w:name="_heading=h.gjdgxs" w:colFirst="0" w:colLast="0"/>
      <w:bookmarkEnd w:id="0"/>
      <w:r w:rsidRPr="00DE5314">
        <w:rPr>
          <w:rFonts w:asciiTheme="minorHAnsi" w:eastAsia="Calibri" w:hAnsiTheme="minorHAns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869950</wp:posOffset>
                </wp:positionV>
                <wp:extent cx="3019425" cy="9274810"/>
                <wp:effectExtent l="0" t="0" r="9525" b="2540"/>
                <wp:wrapNone/>
                <wp:docPr id="1040" name="Grupa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9274810"/>
                          <a:chOff x="3836288" y="0"/>
                          <a:chExt cx="3019425" cy="75600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3836288" y="0"/>
                            <a:ext cx="3019425" cy="7560000"/>
                            <a:chOff x="3839463" y="0"/>
                            <a:chExt cx="3013075" cy="756000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3839463" y="0"/>
                              <a:ext cx="3013075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23B" w:rsidRDefault="009E323B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a 3"/>
                          <wpg:cNvGrpSpPr/>
                          <wpg:grpSpPr>
                            <a:xfrm>
                              <a:off x="3839463" y="0"/>
                              <a:ext cx="3013075" cy="7560000"/>
                              <a:chOff x="0" y="9217"/>
                              <a:chExt cx="31136" cy="86315"/>
                            </a:xfrm>
                          </wpg:grpSpPr>
                          <wps:wsp>
                            <wps:cNvPr id="4" name="Prostokąt 4"/>
                            <wps:cNvSpPr/>
                            <wps:spPr>
                              <a:xfrm>
                                <a:off x="0" y="9217"/>
                                <a:ext cx="31125" cy="8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Prostokąt 5"/>
                            <wps:cNvSpPr/>
                            <wps:spPr>
                              <a:xfrm>
                                <a:off x="0" y="9217"/>
                                <a:ext cx="2598" cy="8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Prostokąt 6"/>
                            <wps:cNvSpPr/>
                            <wps:spPr>
                              <a:xfrm>
                                <a:off x="1249" y="9217"/>
                                <a:ext cx="29718" cy="8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D08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Prostokąt 7"/>
                            <wps:cNvSpPr/>
                            <wps:spPr>
                              <a:xfrm>
                                <a:off x="138" y="9864"/>
                                <a:ext cx="30998" cy="13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E323B" w:rsidRDefault="009E323B">
                                  <w:pPr>
                                    <w:spacing w:after="0"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40" o:spid="_x0000_s1026" style="position:absolute;margin-left:356pt;margin-top:68.5pt;width:237.75pt;height:730.3pt;z-index:251658240;mso-position-horizontal-relative:page;mso-position-vertical-relative:page;mso-height-relative:margin" coordorigin="38362" coordsize="3019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">
                <v:group id="Grupa 1" o:spid="_x0000_s1027" style="position:absolute;left:38362;width:30195;height:75600" coordorigin="38394" coordsize="3013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left:38394;width:30131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9E323B" w:rsidRDefault="009E323B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</w:p>
                      </w:txbxContent>
                    </v:textbox>
                  </v:rect>
                  <v:group id="Grupa 3" o:spid="_x0000_s1029" style="position:absolute;left:38394;width:30131;height:75600" coordorigin=",9217" coordsize="31136,8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Prostokąt 4" o:spid="_x0000_s1030" style="position:absolute;top:9217;width:31125;height:8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Prostokąt 5" o:spid="_x0000_s1031" style="position:absolute;top:9217;width:2598;height:86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Prostokąt 6" o:spid="_x0000_s1032" style="position:absolute;left:1249;top:9217;width:29718;height:86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" fillcolor="#a8d08c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  <v:rect id="Prostokąt 7" o:spid="_x0000_s1033" style="position:absolute;left:138;top:9864;width:30998;height:13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v:group>
                </v:group>
                <w10:wrap anchorx="page" anchory="page"/>
              </v:group>
            </w:pict>
          </mc:Fallback>
        </mc:AlternateContent>
      </w: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000000"/>
          <w:sz w:val="72"/>
          <w:szCs w:val="72"/>
        </w:rPr>
      </w:pPr>
      <w:r w:rsidRPr="00DE5314">
        <w:rPr>
          <w:rFonts w:asciiTheme="minorHAnsi" w:hAnsiTheme="minorHAnsi"/>
        </w:rPr>
        <w:br w:type="page"/>
      </w:r>
      <w:r w:rsidRPr="00DE5314">
        <w:rPr>
          <w:rFonts w:asciiTheme="minorHAnsi" w:hAnsiTheme="minorHAnsi"/>
          <w:noProof/>
          <w:lang w:eastAsia="pl-P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205740</wp:posOffset>
            </wp:positionH>
            <wp:positionV relativeFrom="paragraph">
              <wp:posOffset>2021204</wp:posOffset>
            </wp:positionV>
            <wp:extent cx="5781675" cy="3723005"/>
            <wp:effectExtent l="0" t="0" r="0" b="0"/>
            <wp:wrapNone/>
            <wp:docPr id="104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2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Theme="minorHAnsi" w:eastAsia="Georgia" w:hAnsiTheme="minorHAnsi" w:cs="Georgia"/>
          <w:color w:val="000000"/>
          <w:sz w:val="72"/>
          <w:szCs w:val="72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Theme="minorHAnsi" w:eastAsia="Georgia" w:hAnsiTheme="minorHAnsi" w:cs="Georgia"/>
          <w:color w:val="70AD47"/>
          <w:sz w:val="56"/>
          <w:szCs w:val="5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70AD47"/>
          <w:sz w:val="56"/>
          <w:szCs w:val="56"/>
        </w:rPr>
      </w:pPr>
      <w:bookmarkStart w:id="1" w:name="_heading=h.30j0zll" w:colFirst="0" w:colLast="0"/>
      <w:bookmarkEnd w:id="1"/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DE5314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:rsidR="003F4909" w:rsidRPr="003F4909" w:rsidRDefault="003F4909" w:rsidP="00021AB3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szCs w:val="24"/>
          <w:lang w:eastAsia="pl-PL"/>
        </w:rPr>
      </w:pPr>
      <w:r w:rsidRPr="003F4909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POROZUMIENIE 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POWIATOWO-GMINNE DOTYCZĄC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E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POWOŁANIA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PARTNERSKIE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GO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ZESPOŁ</w:t>
      </w:r>
      <w:r w:rsidR="0008521E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>U</w:t>
      </w:r>
      <w:r w:rsidR="00021AB3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szCs w:val="24"/>
          <w:lang w:eastAsia="pl-PL"/>
        </w:rPr>
        <w:t xml:space="preserve"> KOOPERACJI</w:t>
      </w: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  <w:sz w:val="24"/>
          <w:szCs w:val="24"/>
        </w:rPr>
      </w:pPr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44"/>
          <w:szCs w:val="44"/>
        </w:rPr>
      </w:pPr>
      <w:r w:rsidRPr="00DE5314">
        <w:rPr>
          <w:rFonts w:asciiTheme="minorHAnsi" w:eastAsia="Georgia" w:hAnsiTheme="minorHAnsi" w:cs="Georgia"/>
          <w:color w:val="FF0000"/>
          <w:sz w:val="24"/>
          <w:szCs w:val="24"/>
        </w:rPr>
        <w:t xml:space="preserve"> </w:t>
      </w: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  <w:sz w:val="24"/>
          <w:szCs w:val="24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C5173B" w:rsidRDefault="00C5173B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3F4909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3F4909" w:rsidRPr="00DE5314" w:rsidRDefault="003F490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Theme="minorHAnsi" w:eastAsia="Georgia" w:hAnsiTheme="minorHAnsi" w:cs="Georgia"/>
          <w:color w:val="538135"/>
          <w:sz w:val="36"/>
          <w:szCs w:val="36"/>
        </w:rPr>
      </w:pPr>
    </w:p>
    <w:p w:rsidR="00C5173B" w:rsidRPr="00DE5314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  <w:sz w:val="20"/>
          <w:szCs w:val="20"/>
        </w:rPr>
      </w:pPr>
    </w:p>
    <w:p w:rsidR="00C5173B" w:rsidRPr="00DE5314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538135"/>
          <w:sz w:val="24"/>
          <w:szCs w:val="24"/>
        </w:rPr>
      </w:pPr>
      <w:r w:rsidRPr="00DE5314">
        <w:rPr>
          <w:rFonts w:asciiTheme="minorHAnsi" w:eastAsia="Georgia" w:hAnsiTheme="minorHAnsi" w:cs="Georgia"/>
          <w:b/>
          <w:color w:val="538135"/>
          <w:sz w:val="24"/>
          <w:szCs w:val="24"/>
        </w:rPr>
        <w:t>Rzeszów-Białystok-Kielce-Lublin-Warszawa, Luty 2021</w:t>
      </w:r>
    </w:p>
    <w:p w:rsidR="00021AB3" w:rsidRPr="00ED7C15" w:rsidRDefault="00021AB3" w:rsidP="00021AB3">
      <w:pPr>
        <w:spacing w:after="12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  <w:b/>
        </w:rPr>
        <w:lastRenderedPageBreak/>
        <w:t>POROZUMIENIE DOTYCZĄCE POWOŁANIA PARTNERSKIEGO ZESPOŁU KOOPERACJI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zawarte w dniu …................... w ………………………….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pomiędzy: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…….…....................................., adres …........................................................................... reprezentowanym przez ……… …................................., .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…….…....................................., adres …........................................................................... reprezentowanym przez ……… …................................., .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wszyscy dalej zwani Członkami Partnerskiego Zespołu Kooperacji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łącznie zwanymi dalej Stronami.</w:t>
      </w: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1.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Celem niniejszego Porozumienia jest zawiązanie Partnerskiego Zespołu Kooperacji mającego na celu realizację współpracy pomiędzy instytucjami pomocy i integracji społecznej, a podmiotami innych polityk sektorowych istotnych z punktu widzenia włączenia społecznego i zwalczania ubóstwa w zakresie:</w:t>
      </w:r>
    </w:p>
    <w:p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wzrostu jakości i efektywności pomocy osobom/rodzinom, </w:t>
      </w:r>
    </w:p>
    <w:p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wykorzystywania innowacyjnych, efektywnych metod pracy,</w:t>
      </w:r>
    </w:p>
    <w:p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organizowania sieci wsparcia gminno-powiatowego, działań środowiskowych,</w:t>
      </w:r>
    </w:p>
    <w:p w:rsidR="00021AB3" w:rsidRPr="00ED7C15" w:rsidRDefault="00021AB3" w:rsidP="00021AB3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budowania pozytywnego wizerunku pomocy społecznej,</w:t>
      </w:r>
    </w:p>
    <w:p w:rsidR="00021AB3" w:rsidRPr="00ED7C15" w:rsidRDefault="00021AB3" w:rsidP="00021AB3">
      <w:pPr>
        <w:numPr>
          <w:ilvl w:val="0"/>
          <w:numId w:val="45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rozwoju poziomu kompetencji Członków Partnerskiego Zespołu Kooperacji,</w:t>
      </w:r>
    </w:p>
    <w:p w:rsidR="00021AB3" w:rsidRPr="00ED7C15" w:rsidRDefault="00021AB3" w:rsidP="00021AB3">
      <w:pPr>
        <w:numPr>
          <w:ilvl w:val="0"/>
          <w:numId w:val="45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zbudowania systemu wsparcia Członków Partnerskiego Zespołu Kooperacji.</w:t>
      </w: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2.</w:t>
      </w:r>
    </w:p>
    <w:p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Cele porozumienia będą realizowane przez członków PZK w ramach swych kompetencji </w:t>
      </w:r>
      <w:r w:rsidR="00967906" w:rsidRPr="00ED7C15">
        <w:rPr>
          <w:rFonts w:asciiTheme="minorHAnsi" w:eastAsia="Cambria Math" w:hAnsiTheme="minorHAnsi" w:cs="Cambria Math"/>
          <w:sz w:val="22"/>
          <w:szCs w:val="22"/>
        </w:rPr>
        <w:br/>
      </w:r>
      <w:r w:rsidRPr="00ED7C15">
        <w:rPr>
          <w:rFonts w:asciiTheme="minorHAnsi" w:eastAsia="Cambria Math" w:hAnsiTheme="minorHAnsi" w:cs="Cambria Math"/>
          <w:sz w:val="22"/>
          <w:szCs w:val="22"/>
        </w:rPr>
        <w:t>i uprawnień, poprzez działania na rzecz członków oraz na rzecz pomocy osób / rodzin.</w:t>
      </w:r>
    </w:p>
    <w:p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Działania na rzecz członków Partnerskiego Zespołu Kooperacji będą obejmować m.in.:</w:t>
      </w:r>
    </w:p>
    <w:p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opracowanie planu pracy dla członków PZK, realizowanie działań w nim zawartych,  </w:t>
      </w:r>
    </w:p>
    <w:p w:rsidR="00021AB3" w:rsidRPr="00ED7C15" w:rsidRDefault="00021AB3" w:rsidP="00021A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720" w:firstLineChars="0" w:firstLine="0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wsparcie, szkolenia, </w:t>
      </w:r>
      <w:proofErr w:type="spellStart"/>
      <w:r w:rsidRPr="00ED7C15">
        <w:rPr>
          <w:rFonts w:asciiTheme="minorHAnsi" w:eastAsia="Cambria Math" w:hAnsiTheme="minorHAnsi" w:cs="Cambria Math"/>
        </w:rPr>
        <w:t>superwizje</w:t>
      </w:r>
      <w:proofErr w:type="spellEnd"/>
      <w:r w:rsidRPr="00ED7C15">
        <w:rPr>
          <w:rFonts w:asciiTheme="minorHAnsi" w:eastAsia="Cambria Math" w:hAnsiTheme="minorHAnsi" w:cs="Cambria Math"/>
        </w:rPr>
        <w:t xml:space="preserve"> i inne działania mającą na celu poprawę jakości pracy członków Partnerskiego Zespołu Kooperacji związanej z pomocą osobom/rodzinom, </w:t>
      </w:r>
    </w:p>
    <w:p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rozwijanie umiejętności w obszarze objętym niniejszym porozumieniem, </w:t>
      </w:r>
    </w:p>
    <w:p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prowadzenie dokumentacji zespołu, </w:t>
      </w:r>
    </w:p>
    <w:p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inicjowanie nowych form pomocy, wspólne podejmowanie inicjatyw na rzecz lokalnego środowiska gminy i powiatu,</w:t>
      </w:r>
    </w:p>
    <w:p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pozytywnego wizerunku pomocy społecznej i współpracy partnerskiej,</w:t>
      </w:r>
    </w:p>
    <w:p w:rsidR="00021AB3" w:rsidRPr="00ED7C15" w:rsidRDefault="00021AB3" w:rsidP="00021AB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ewaluację działań PZK.</w:t>
      </w:r>
    </w:p>
    <w:p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Działania na rzecz osób/rodzin będą obejmować m. in.:</w:t>
      </w:r>
    </w:p>
    <w:p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font468" w:hAnsiTheme="minorHAnsi"/>
        </w:rPr>
        <w:t>promowanie w środowisku lokalnym usługi współpracy osób, rodzin z PZK, zgłaszania się osób, rodzin do współpracy;</w:t>
      </w:r>
    </w:p>
    <w:p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określenie potrzeb i oczekiwań osób / rodzin,</w:t>
      </w:r>
    </w:p>
    <w:p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warsztatów współpracy z pomocy osób/rodzin,</w:t>
      </w:r>
    </w:p>
    <w:p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opracowanie i realizację indywidualnych programów współpracy, zgodnie ze swoimi kompetencjami, jej monitorowanie,</w:t>
      </w:r>
    </w:p>
    <w:p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realizację projektów socjalnych na rzecz potrzebujących pomocy osób/ rodzin,</w:t>
      </w:r>
    </w:p>
    <w:p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i aktualizowanie listy aktywności i usług,</w:t>
      </w:r>
    </w:p>
    <w:p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prowadzenie dokumentacji zw. z realizacją niniejszego porozumienia, </w:t>
      </w:r>
    </w:p>
    <w:p w:rsidR="00021AB3" w:rsidRPr="00ED7C15" w:rsidRDefault="00021AB3" w:rsidP="00021AB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ewaluację współpracy z rodzinami.</w:t>
      </w:r>
    </w:p>
    <w:p w:rsidR="00021AB3" w:rsidRPr="00ED7C15" w:rsidRDefault="00021AB3" w:rsidP="00021AB3">
      <w:pPr>
        <w:pStyle w:val="Akapitzlist"/>
        <w:numPr>
          <w:ilvl w:val="0"/>
          <w:numId w:val="44"/>
        </w:numPr>
        <w:spacing w:line="276" w:lineRule="auto"/>
        <w:ind w:leftChars="0" w:firstLineChars="0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lastRenderedPageBreak/>
        <w:t>Działania na rzecz potrzebujących pomocy osób / rodzin realizowane są za ich zgodą, obejmującą również ich zgodę na przetwarzanie danych osobowych przez członków Partnerskiego Zespołu Kooperacji w celach realizacji zadań, o których mowa w ust. 3 niniejszego porozumienia.</w:t>
      </w:r>
    </w:p>
    <w:p w:rsidR="00021AB3" w:rsidRPr="00ED7C15" w:rsidRDefault="00021AB3" w:rsidP="00021AB3">
      <w:pPr>
        <w:spacing w:after="0" w:line="276" w:lineRule="auto"/>
        <w:ind w:left="0" w:hanging="2"/>
        <w:jc w:val="center"/>
        <w:rPr>
          <w:rFonts w:asciiTheme="minorHAnsi" w:eastAsia="Cambria Math" w:hAnsiTheme="minorHAnsi" w:cs="Cambria Math"/>
        </w:rPr>
      </w:pPr>
    </w:p>
    <w:p w:rsidR="00021AB3" w:rsidRPr="00ED7C15" w:rsidRDefault="00021AB3" w:rsidP="00021AB3">
      <w:pPr>
        <w:spacing w:after="0" w:line="276" w:lineRule="auto"/>
        <w:ind w:left="0" w:hanging="2"/>
        <w:jc w:val="center"/>
        <w:rPr>
          <w:rFonts w:asciiTheme="minorHAnsi" w:eastAsia="Cambria Math" w:hAnsiTheme="minorHAnsi" w:cs="Cambria Math"/>
        </w:rPr>
      </w:pP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3.</w:t>
      </w:r>
    </w:p>
    <w:p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Każdy z Członków PZK zobowiązuje do aktywnego uczestnictwa w jego pracach oraz do oddelegowania swoich reprezentantów do udziału w działaniach.</w:t>
      </w:r>
    </w:p>
    <w:p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W skład Partnerskiego Zespołu Kooperacji z ramienia Powiatu wejdzie radna/y…………</w:t>
      </w:r>
    </w:p>
    <w:p w:rsidR="00021AB3" w:rsidRPr="00ED7C15" w:rsidRDefault="00021AB3" w:rsidP="00021AB3">
      <w:pPr>
        <w:pStyle w:val="Akapitzlist"/>
        <w:numPr>
          <w:ilvl w:val="0"/>
          <w:numId w:val="43"/>
        </w:numPr>
        <w:spacing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W skład Partnerskiego Zespołu Kooperacji z ramienia Gminy wejdzie radna/y …………...</w:t>
      </w: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4.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Do zadań PCPR należy w szczególności:</w:t>
      </w:r>
    </w:p>
    <w:p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koordynacja współpracy pomiędzy członkami Partnerskiego Zespołu Kooperacji, w tym ustalenie    składu PZK i uczestnictwo we wszystkich spotkaniach, </w:t>
      </w:r>
    </w:p>
    <w:p w:rsidR="00021AB3" w:rsidRPr="00ED7C15" w:rsidRDefault="00021AB3" w:rsidP="00021AB3">
      <w:pPr>
        <w:numPr>
          <w:ilvl w:val="0"/>
          <w:numId w:val="48"/>
        </w:numP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 xml:space="preserve">zgłaszanie osoby, rodziny wymagającej wsparcia, </w:t>
      </w:r>
    </w:p>
    <w:p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organizacja szkoleń członków PZK, wnioskowanie o potrzebne wsparcie, </w:t>
      </w:r>
    </w:p>
    <w:p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wspieranie członków Partnerskiego Zespołu Kooperacji w realizacji zadań,</w:t>
      </w:r>
    </w:p>
    <w:p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opracowanie i aktualizowanie listy aktywności i usług, projektów socjalnych,</w:t>
      </w:r>
    </w:p>
    <w:p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zarządzanie komunikacją w PZK, stała współpraca z animatorem GOPS i radnym gminy, </w:t>
      </w:r>
    </w:p>
    <w:p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udział w spotkaniach animatorów, szkoleniach i </w:t>
      </w:r>
      <w:proofErr w:type="spellStart"/>
      <w:r w:rsidRPr="00ED7C15">
        <w:rPr>
          <w:rFonts w:asciiTheme="minorHAnsi" w:eastAsia="Cambria Math" w:hAnsiTheme="minorHAnsi" w:cs="Cambria Math"/>
        </w:rPr>
        <w:t>superwizjach</w:t>
      </w:r>
      <w:proofErr w:type="spellEnd"/>
      <w:r w:rsidRPr="00ED7C15">
        <w:rPr>
          <w:rFonts w:asciiTheme="minorHAnsi" w:eastAsia="Cambria Math" w:hAnsiTheme="minorHAnsi" w:cs="Cambria Math"/>
        </w:rPr>
        <w:t xml:space="preserve">, </w:t>
      </w:r>
    </w:p>
    <w:p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dokumentacji zw. z działalnością PZK,</w:t>
      </w:r>
    </w:p>
    <w:p w:rsidR="00021AB3" w:rsidRPr="00ED7C15" w:rsidRDefault="00021AB3" w:rsidP="00021AB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promocja działań Partnerskich Zespołów Kooperacji, współdziałanie z radnym powiatu i gmin </w:t>
      </w:r>
      <w:r w:rsidR="00967906" w:rsidRP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w sprawie budowania polityki społecznej MODELU KOOPERACJI.</w:t>
      </w: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5.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Do zadań GOPS należy w szczególności:</w:t>
      </w:r>
    </w:p>
    <w:p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koordynacja współpracy PZK w gminie na rzecz osób / rodzin,</w:t>
      </w:r>
    </w:p>
    <w:p w:rsidR="00021AB3" w:rsidRPr="00ED7C15" w:rsidRDefault="00021AB3" w:rsidP="00640F72">
      <w:pPr>
        <w:pStyle w:val="Akapitzlist"/>
        <w:numPr>
          <w:ilvl w:val="0"/>
          <w:numId w:val="49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>promowanie w środowisku lokalnym usługi współpracy osób, rodzin z PZK, zgłaszania osób, rodzin do współpracy,</w:t>
      </w:r>
    </w:p>
    <w:p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zgłaszanie osoby, rodziny wymagającej wsparcia, </w:t>
      </w:r>
    </w:p>
    <w:p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zarządzanie przypadkami rodzinnymi, indywidualnymi planami współpracy,</w:t>
      </w:r>
    </w:p>
    <w:p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prowadzenie dokumentacji osoby / rodziny,</w:t>
      </w:r>
    </w:p>
    <w:p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dbałość o procedury i metodykę pracy, realizację projektów socjalnych,</w:t>
      </w:r>
    </w:p>
    <w:p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przeprowadzenie ewaluacji pracy z osobą / rodziną, </w:t>
      </w:r>
    </w:p>
    <w:p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 xml:space="preserve">uczestnictwo w spotkaniach animatorów, szkoleniach i </w:t>
      </w:r>
      <w:proofErr w:type="spellStart"/>
      <w:r w:rsidRPr="00ED7C15">
        <w:rPr>
          <w:rFonts w:asciiTheme="minorHAnsi" w:eastAsia="Cambria Math" w:hAnsiTheme="minorHAnsi" w:cs="Cambria Math"/>
          <w:sz w:val="22"/>
          <w:szCs w:val="22"/>
        </w:rPr>
        <w:t>superwizji</w:t>
      </w:r>
      <w:proofErr w:type="spellEnd"/>
      <w:r w:rsidRPr="00ED7C15">
        <w:rPr>
          <w:rFonts w:asciiTheme="minorHAnsi" w:eastAsia="Cambria Math" w:hAnsiTheme="minorHAnsi" w:cs="Cambria Math"/>
          <w:sz w:val="22"/>
          <w:szCs w:val="22"/>
        </w:rPr>
        <w:t>,</w:t>
      </w:r>
    </w:p>
    <w:p w:rsidR="00021AB3" w:rsidRPr="00ED7C15" w:rsidRDefault="00021AB3" w:rsidP="00640F7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Cambria Math" w:hAnsiTheme="minorHAnsi" w:cs="Cambria Math"/>
          <w:sz w:val="22"/>
          <w:szCs w:val="22"/>
        </w:rPr>
        <w:t>promocja działań PZK w gminie, współdziałanie z radnym powiatu i gmin w sprawie budowania polityki społecznej, MODELU KOOPERACJI.</w:t>
      </w: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bookmarkStart w:id="2" w:name="_GoBack"/>
      <w:bookmarkEnd w:id="2"/>
      <w:r w:rsidRPr="00ED7C15">
        <w:rPr>
          <w:rFonts w:asciiTheme="minorHAnsi" w:eastAsia="Cambria Math" w:hAnsiTheme="minorHAnsi" w:cs="Cambria Math"/>
        </w:rPr>
        <w:t>§ 6.</w:t>
      </w:r>
    </w:p>
    <w:p w:rsidR="00021AB3" w:rsidRPr="00ED7C15" w:rsidRDefault="00021AB3" w:rsidP="00021AB3">
      <w:pPr>
        <w:numPr>
          <w:ilvl w:val="0"/>
          <w:numId w:val="3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 xml:space="preserve">Do zadań pozostałych członków PZK należy w szczególności: </w:t>
      </w:r>
    </w:p>
    <w:p w:rsidR="00021AB3" w:rsidRPr="00ED7C15" w:rsidRDefault="00021AB3" w:rsidP="00640F72">
      <w:pPr>
        <w:pStyle w:val="Akapitzlist"/>
        <w:numPr>
          <w:ilvl w:val="0"/>
          <w:numId w:val="50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>promowanie w środowisku lokalnym usługi współpracy osób, rodzin z PZK, zgłaszania się osób, rodzin do współpracy,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zgłaszanie osoby, rodziny wymagającej wsparcia, </w:t>
      </w:r>
    </w:p>
    <w:p w:rsidR="00021AB3" w:rsidRPr="00ED7C15" w:rsidRDefault="00021AB3" w:rsidP="00640F72">
      <w:pPr>
        <w:pStyle w:val="Akapitzlist"/>
        <w:numPr>
          <w:ilvl w:val="0"/>
          <w:numId w:val="50"/>
        </w:numPr>
        <w:suppressAutoHyphens w:val="0"/>
        <w:spacing w:line="276" w:lineRule="auto"/>
        <w:ind w:leftChars="0" w:left="285" w:firstLineChars="0" w:hanging="2"/>
        <w:jc w:val="left"/>
        <w:textDirection w:val="lrTb"/>
        <w:textAlignment w:val="auto"/>
        <w:outlineLvl w:val="9"/>
        <w:rPr>
          <w:rFonts w:asciiTheme="minorHAnsi" w:eastAsia="font468" w:hAnsiTheme="minorHAnsi"/>
          <w:sz w:val="22"/>
          <w:szCs w:val="22"/>
        </w:rPr>
      </w:pPr>
      <w:r w:rsidRPr="00ED7C15">
        <w:rPr>
          <w:rFonts w:asciiTheme="minorHAnsi" w:eastAsia="font468" w:hAnsiTheme="minorHAnsi"/>
          <w:sz w:val="22"/>
          <w:szCs w:val="22"/>
        </w:rPr>
        <w:t xml:space="preserve">wstępna analiza Kart Oczekiwań, 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uczestnictwo na każdym etapie metodycznego działania,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lastRenderedPageBreak/>
        <w:t xml:space="preserve">przekazywanie ustnych informacji o efektach współpracy, udział warsztacie współpracy, 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współtworzenie listy aktywności i usług powiatowo-gminnych,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inicjowanie nowych form pomocy osobom/rodzinom, 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monitorowanie utrwalonych zmian u osoby / rodziny po zakończeniu wsparcia, 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5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przeprowadzenie szkolenia tematycznego dla członków Zespołu,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udział w szkoleniach i </w:t>
      </w:r>
      <w:proofErr w:type="spellStart"/>
      <w:r w:rsidRPr="00ED7C15">
        <w:rPr>
          <w:rFonts w:asciiTheme="minorHAnsi" w:eastAsia="Cambria Math" w:hAnsiTheme="minorHAnsi" w:cs="Cambria Math"/>
        </w:rPr>
        <w:t>superwizajch</w:t>
      </w:r>
      <w:proofErr w:type="spellEnd"/>
      <w:r w:rsidRPr="00ED7C15">
        <w:rPr>
          <w:rFonts w:asciiTheme="minorHAnsi" w:eastAsia="Cambria Math" w:hAnsiTheme="minorHAnsi" w:cs="Cambria Math"/>
        </w:rPr>
        <w:t xml:space="preserve"> PZK, 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prowadzenie mobilnej pomocy na rzecz osób i rodzin w gminie,</w:t>
      </w:r>
    </w:p>
    <w:p w:rsidR="00021AB3" w:rsidRPr="00ED7C15" w:rsidRDefault="00021AB3" w:rsidP="00640F7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29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budowanie pozytywnego wizerunku pomocy społecznej i działań PZK.</w:t>
      </w:r>
    </w:p>
    <w:p w:rsidR="00021AB3" w:rsidRPr="00ED7C15" w:rsidRDefault="00021AB3" w:rsidP="00021AB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</w:p>
    <w:p w:rsidR="00021AB3" w:rsidRPr="00ED7C15" w:rsidRDefault="00021AB3" w:rsidP="00021AB3">
      <w:pPr>
        <w:numPr>
          <w:ilvl w:val="0"/>
          <w:numId w:val="39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Po zawarciu niniejszego porozumienia członkowie PZK wspólnie ustalą plan pracy oraz mogą uszczegółowić zadania poszczególnych członków Partnerskiego Zespołu Kooperacji.</w:t>
      </w: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7.</w:t>
      </w:r>
    </w:p>
    <w:p w:rsidR="00021AB3" w:rsidRPr="00ED7C15" w:rsidRDefault="00021AB3" w:rsidP="00021AB3">
      <w:pPr>
        <w:numPr>
          <w:ilvl w:val="0"/>
          <w:numId w:val="38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Niniejsze porozumienie określa tylko ogólne zasady współpracy i nie pociąga za sobą żadnych wzajemnych zobowiązań finansowych.</w:t>
      </w:r>
    </w:p>
    <w:p w:rsidR="00021AB3" w:rsidRPr="00ED7C15" w:rsidRDefault="00021AB3" w:rsidP="00021AB3">
      <w:pPr>
        <w:numPr>
          <w:ilvl w:val="0"/>
          <w:numId w:val="38"/>
        </w:numP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Współpraca w ramach Porozumienia opierać się na zasadach, w tym: partycypacji, reprezentowania instytucji w zakresie wiedzy i kompetencji zawodowych, aktywności podczas spotkań, komunikacji, zaangażowania w pracy Partnerskiego Zespołu Kooperacji.</w:t>
      </w: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8.</w:t>
      </w:r>
    </w:p>
    <w:p w:rsidR="00021AB3" w:rsidRPr="00ED7C15" w:rsidRDefault="00021AB3" w:rsidP="00021AB3">
      <w:pPr>
        <w:spacing w:after="0" w:line="276" w:lineRule="auto"/>
        <w:ind w:left="0" w:hanging="2"/>
        <w:rPr>
          <w:rFonts w:asciiTheme="minorHAnsi" w:eastAsia="Cambria Math" w:hAnsiTheme="minorHAnsi" w:cs="Cambria Math"/>
        </w:rPr>
      </w:pPr>
      <w:r w:rsidRPr="00ED7C15">
        <w:rPr>
          <w:rFonts w:asciiTheme="minorHAnsi" w:eastAsia="Cambria Math" w:hAnsiTheme="minorHAnsi" w:cs="Cambria Math"/>
        </w:rPr>
        <w:t>Wszystkie strony porozumienia i osoby przez nie delegowane:</w:t>
      </w:r>
    </w:p>
    <w:p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zobowiązują się do zapewnienia przestrzegania zasad przetwarzania i ochrony przetwarzanych danych osobowych zgodnie z powszechnie obowiązującymi przepisami, w tym Rozporządzeniem Parlamentu Europejskiego i Rady (UE) 2016/679 z dnia 27 kwietnia 2016 r.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  <w:i/>
        </w:rPr>
        <w:t>w sprawie ochrony osób fizycznych w związku z przetwarzaniem danych osobowych i w sprawie swobodnego przepływu takich danych oraz uchylenia dyrektywy 95/46/WE (</w:t>
      </w:r>
      <w:proofErr w:type="spellStart"/>
      <w:r w:rsidRPr="00ED7C15">
        <w:rPr>
          <w:rFonts w:asciiTheme="minorHAnsi" w:eastAsia="Cambria Math" w:hAnsiTheme="minorHAnsi" w:cs="Cambria Math"/>
          <w:i/>
        </w:rPr>
        <w:t>Dz.Urz</w:t>
      </w:r>
      <w:proofErr w:type="spellEnd"/>
      <w:r w:rsidRPr="00ED7C15">
        <w:rPr>
          <w:rFonts w:asciiTheme="minorHAnsi" w:eastAsia="Cambria Math" w:hAnsiTheme="minorHAnsi" w:cs="Cambria Math"/>
          <w:i/>
        </w:rPr>
        <w:t>. UE L 119 z dnia 04.05.2016 r.),</w:t>
      </w:r>
    </w:p>
    <w:p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ponoszą odpowiedzialność za ewentualne skutki działania niezgodnego z przepisami,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o których mowa w lit. a,</w:t>
      </w:r>
    </w:p>
    <w:p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zobowiązują się do przetwarzania danych osobowych wyłącznie w celu realizacji porozumienia, </w:t>
      </w:r>
      <w:r w:rsidR="00967906" w:rsidRP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w szczególności w celu wdrożenia i realizacji założeń Modelu Kooperacji ,</w:t>
      </w:r>
    </w:p>
    <w:p w:rsidR="00021AB3" w:rsidRPr="00ED7C15" w:rsidRDefault="00021AB3" w:rsidP="00021AB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ponoszą pełną odpowiedzialność za działania bądź zaniechania osób, którymi będą się posługiwać przy wykonywaniu przedmiotu porozumienia.</w:t>
      </w: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9.</w:t>
      </w:r>
    </w:p>
    <w:p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Każdy z członków PZK realizujący zadania, o których mowa w § 2 ust. 3 niniejszego porozumienia, z którymi wiąże się dostęp do informacji i danych, w tym danych osobowych nt. osób / rodzin będących podmiotami udzielanej przez członków PZK pomocy, w przypadku wejście w posiadanie takich informacji i danych, zobowiązany jest do zachowania ich w ścisłej tajemnicy, w czasie obowiązywania niniejszego porozumienia, jak również po jego rozwiązaniu/wygaśnięciu, niezależnie od formy przekazania/pozyskania tych informacji i ich źródła oraz do nie przekazywania, nie ujawniania ich osobom trzecim, jak i ich niewykorzystywania.</w:t>
      </w:r>
    </w:p>
    <w:p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Przedstawiciel członka PZK, który nie jest związany tajemnicą, o której mowa w ust. 1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>z tytułu pełnienia swoich obowiązków pracowniczych/służbowych, przed przystąpieniem do realizacji zadań, o których mowa w ust. 1 zobowiązuje się do złożenia pisemnego oświadczenia dot. klauzuli poufności.</w:t>
      </w:r>
    </w:p>
    <w:p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lastRenderedPageBreak/>
        <w:t>Administratorem danych osobowych, o których mowa w ust. 1 jest Gmina – GOPS.</w:t>
      </w:r>
    </w:p>
    <w:p w:rsidR="00021AB3" w:rsidRPr="00ED7C15" w:rsidRDefault="00021AB3" w:rsidP="00021AB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W przypadku konieczności przetwarzania danych osobowych, o których mowa w ust. 1 przez przedstawiciela członka Partnerskiego Zespołu Kooperacji, który nie jest uprawniony </w:t>
      </w:r>
      <w:r w:rsidR="00ED7C15">
        <w:rPr>
          <w:rFonts w:asciiTheme="minorHAnsi" w:eastAsia="Cambria Math" w:hAnsiTheme="minorHAnsi" w:cs="Cambria Math"/>
        </w:rPr>
        <w:br/>
      </w:r>
      <w:r w:rsidRPr="00ED7C15">
        <w:rPr>
          <w:rFonts w:asciiTheme="minorHAnsi" w:eastAsia="Cambria Math" w:hAnsiTheme="minorHAnsi" w:cs="Cambria Math"/>
        </w:rPr>
        <w:t xml:space="preserve">w ramach swych uprawnień pracowniczych / służbowych do przetwarzania danych osobowych, o których mowa w ust. 1, Gmina – GOPS przed przystąpieniem do przetwarzania tych danych upoważni członka PZK do przetwarzania ww. danych osobowych zgodnie z właściwymi przepisami prawa – na podstawie odrębnego upoważnienia do przetwarzania danych osobowych. </w:t>
      </w:r>
    </w:p>
    <w:p w:rsidR="00021AB3" w:rsidRPr="00ED7C15" w:rsidRDefault="00021AB3" w:rsidP="00021AB3">
      <w:pPr>
        <w:spacing w:before="120" w:after="0" w:line="276" w:lineRule="auto"/>
        <w:ind w:left="0" w:hanging="2"/>
        <w:jc w:val="center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§ 10.</w:t>
      </w:r>
    </w:p>
    <w:p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  <w:highlight w:val="white"/>
        </w:rPr>
        <w:t>Zmiana, uzupełnienie lub rozwiązanie niniejszego Porozumienia wymagają zachowania formy pisemnej pod rygorem nieważności.</w:t>
      </w:r>
    </w:p>
    <w:p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>W sprawach nieuregulowanych w niniejszym Porozumieniu zastosowanie mają zastosowanie przepisy Kodeksu Cywilnego oraz inne przepisy prawa powszechnie obowiązującego.</w:t>
      </w:r>
    </w:p>
    <w:p w:rsidR="00021AB3" w:rsidRPr="00ED7C15" w:rsidRDefault="00021AB3" w:rsidP="00021AB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hanging="2"/>
        <w:textDirection w:val="lrTb"/>
        <w:textAlignment w:val="auto"/>
        <w:outlineLvl w:val="9"/>
        <w:rPr>
          <w:rFonts w:asciiTheme="minorHAnsi" w:eastAsia="font468" w:hAnsiTheme="minorHAnsi"/>
        </w:rPr>
      </w:pPr>
      <w:r w:rsidRPr="00ED7C15">
        <w:rPr>
          <w:rFonts w:asciiTheme="minorHAnsi" w:eastAsia="Cambria Math" w:hAnsiTheme="minorHAnsi" w:cs="Cambria Math"/>
        </w:rPr>
        <w:t xml:space="preserve">Porozumienie zostało sporządzone w .................................... jednobrzmiących egzemplarzach, po jednym dla każdej ze stron. </w:t>
      </w:r>
    </w:p>
    <w:p w:rsidR="003F4909" w:rsidRPr="00ED7C15" w:rsidRDefault="00D56A38" w:rsidP="002100BC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="00640F72" w:rsidRPr="00ED7C15">
        <w:rPr>
          <w:rFonts w:asciiTheme="minorHAnsi" w:hAnsiTheme="minorHAnsi"/>
          <w:color w:val="000000"/>
          <w:position w:val="0"/>
          <w:lang w:eastAsia="pl-PL"/>
        </w:rPr>
        <w:br/>
      </w:r>
      <w:r w:rsidRPr="00ED7C15">
        <w:rPr>
          <w:rFonts w:asciiTheme="minorHAnsi" w:hAnsiTheme="minorHAnsi"/>
          <w:color w:val="000000"/>
          <w:position w:val="0"/>
          <w:lang w:eastAsia="pl-PL"/>
        </w:rPr>
        <w:br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ED7C15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909" w:rsidRPr="00ED7C15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color w:val="000000"/>
                <w:position w:val="0"/>
                <w:lang w:eastAsia="pl-PL"/>
              </w:rPr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909" w:rsidRPr="00ED7C15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ED7C15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:rsidR="00D56A38" w:rsidRPr="00ED7C15" w:rsidRDefault="00D56A38" w:rsidP="00D56A38">
            <w:pPr>
              <w:suppressAutoHyphens w:val="0"/>
              <w:spacing w:after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2C" w:rsidRPr="00ED7C15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ED7C15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:rsidR="003F4909" w:rsidRPr="00ED7C15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ED7C15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909" w:rsidRPr="00ED7C15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:rsidR="003F4909" w:rsidRPr="00ED7C15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D56A38" w:rsidRPr="00ED7C15" w:rsidTr="00D56A38">
        <w:trPr>
          <w:trHeight w:val="1273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38" w:rsidRPr="00ED7C15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A38" w:rsidRPr="00ED7C15" w:rsidRDefault="00D56A38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:rsidR="00C5173B" w:rsidRPr="00DE5314" w:rsidRDefault="00DE5314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3" w:name="_heading=h.4d34og8" w:colFirst="0" w:colLast="0"/>
      <w:bookmarkStart w:id="4" w:name="bookmark=id.3dy6vkm" w:colFirst="0" w:colLast="0"/>
      <w:bookmarkEnd w:id="3"/>
      <w:bookmarkEnd w:id="4"/>
      <w:r w:rsidRPr="00DE5314">
        <w:rPr>
          <w:rFonts w:asciiTheme="minorHAnsi" w:eastAsia="Calibri" w:hAnsiTheme="minorHAnsi" w:cs="Calibri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4B370359" wp14:editId="188837E3">
            <wp:simplePos x="0" y="0"/>
            <wp:positionH relativeFrom="column">
              <wp:posOffset>166370</wp:posOffset>
            </wp:positionH>
            <wp:positionV relativeFrom="paragraph">
              <wp:posOffset>2687364</wp:posOffset>
            </wp:positionV>
            <wp:extent cx="5289550" cy="3406140"/>
            <wp:effectExtent l="0" t="0" r="6350" b="3810"/>
            <wp:wrapSquare wrapText="bothSides"/>
            <wp:docPr id="1044" name="image1.jpg" descr="http://www.rops.rzeszow.pl/dokumenty/liderzy/Plakat_A3_L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rops.rzeszow.pl/dokumenty/liderzy/Plakat_A3_LK_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40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E28AD" w:rsidRPr="00DE5314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6A165A9" wp14:editId="08C5F324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114300</wp:posOffset>
                </wp:positionV>
                <wp:extent cx="2894965" cy="9337675"/>
                <wp:effectExtent l="0" t="0" r="0" b="0"/>
                <wp:wrapSquare wrapText="bothSides" distT="0" distB="0" distL="0" distR="0"/>
                <wp:docPr id="1041" name="Prostokąt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8179" y="0"/>
                          <a:ext cx="2875642" cy="7560000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E323B" w:rsidRDefault="009E323B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165A9" id="Prostokąt 1041" o:spid="_x0000_s1034" style="position:absolute;margin-left:219pt;margin-top:9pt;width:227.95pt;height:735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" fillcolor="#a8d08c" stroked="f">
                <v:textbox inset="2.53958mm,2.53958mm,2.53958mm,2.53958mm">
                  <w:txbxContent>
                    <w:p w:rsidR="009E323B" w:rsidRDefault="009E323B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5173B" w:rsidRPr="00DE5314" w:rsidSect="00DE5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0A" w:rsidRDefault="00A15C0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15C0A" w:rsidRDefault="00A15C0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468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0A" w:rsidRDefault="00A15C0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15C0A" w:rsidRDefault="00A15C0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B28"/>
    <w:multiLevelType w:val="hybridMultilevel"/>
    <w:tmpl w:val="68E6D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F78BA"/>
    <w:multiLevelType w:val="multilevel"/>
    <w:tmpl w:val="931078CC"/>
    <w:lvl w:ilvl="0">
      <w:start w:val="1"/>
      <w:numFmt w:val="decimal"/>
      <w:lvlText w:val="%1)"/>
      <w:lvlJc w:val="left"/>
      <w:pPr>
        <w:ind w:left="708" w:hanging="425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A9067BB"/>
    <w:multiLevelType w:val="multilevel"/>
    <w:tmpl w:val="800C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17AE7"/>
    <w:multiLevelType w:val="multilevel"/>
    <w:tmpl w:val="8746EA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 w15:restartNumberingAfterBreak="0">
    <w:nsid w:val="0E5629B9"/>
    <w:multiLevelType w:val="hybridMultilevel"/>
    <w:tmpl w:val="A77025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5351"/>
    <w:multiLevelType w:val="multilevel"/>
    <w:tmpl w:val="28B64F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74750"/>
    <w:multiLevelType w:val="multilevel"/>
    <w:tmpl w:val="2982E43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C92D0C"/>
    <w:multiLevelType w:val="hybridMultilevel"/>
    <w:tmpl w:val="E6AE2E5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655CDC"/>
    <w:multiLevelType w:val="multilevel"/>
    <w:tmpl w:val="F17CC622"/>
    <w:lvl w:ilvl="0">
      <w:start w:val="1"/>
      <w:numFmt w:val="decimal"/>
      <w:lvlText w:val="%1."/>
      <w:lvlJc w:val="left"/>
      <w:pPr>
        <w:ind w:left="425" w:hanging="425"/>
      </w:pPr>
      <w:rPr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D7EC8"/>
    <w:multiLevelType w:val="multilevel"/>
    <w:tmpl w:val="027CA2B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5ED56C9"/>
    <w:multiLevelType w:val="multilevel"/>
    <w:tmpl w:val="BBCC1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B65B0"/>
    <w:multiLevelType w:val="hybridMultilevel"/>
    <w:tmpl w:val="CDB8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E7B7B"/>
    <w:multiLevelType w:val="multilevel"/>
    <w:tmpl w:val="FAFE722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A9756B3"/>
    <w:multiLevelType w:val="multilevel"/>
    <w:tmpl w:val="A55C4B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7770F"/>
    <w:multiLevelType w:val="multilevel"/>
    <w:tmpl w:val="9042D664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276B7BEC"/>
    <w:multiLevelType w:val="hybridMultilevel"/>
    <w:tmpl w:val="A146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357E4"/>
    <w:multiLevelType w:val="multilevel"/>
    <w:tmpl w:val="18A60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2EDB3AE8"/>
    <w:multiLevelType w:val="hybridMultilevel"/>
    <w:tmpl w:val="140EB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67719"/>
    <w:multiLevelType w:val="hybridMultilevel"/>
    <w:tmpl w:val="B636C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410CC"/>
    <w:multiLevelType w:val="hybridMultilevel"/>
    <w:tmpl w:val="189C9C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4659A2"/>
    <w:multiLevelType w:val="hybridMultilevel"/>
    <w:tmpl w:val="B3B015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85499"/>
    <w:multiLevelType w:val="multilevel"/>
    <w:tmpl w:val="3C3A0F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D71A41"/>
    <w:multiLevelType w:val="multilevel"/>
    <w:tmpl w:val="D02261AE"/>
    <w:lvl w:ilvl="0">
      <w:start w:val="1"/>
      <w:numFmt w:val="decimal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3E755C18"/>
    <w:multiLevelType w:val="hybridMultilevel"/>
    <w:tmpl w:val="B70E2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1B63F7"/>
    <w:multiLevelType w:val="multilevel"/>
    <w:tmpl w:val="A81C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D65E2"/>
    <w:multiLevelType w:val="multilevel"/>
    <w:tmpl w:val="A7AE30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4E0E89"/>
    <w:multiLevelType w:val="hybridMultilevel"/>
    <w:tmpl w:val="80A82DE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32" w15:restartNumberingAfterBreak="0">
    <w:nsid w:val="580E6C31"/>
    <w:multiLevelType w:val="multilevel"/>
    <w:tmpl w:val="F3BE4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B70E26"/>
    <w:multiLevelType w:val="multilevel"/>
    <w:tmpl w:val="E55C7A42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2CA1824"/>
    <w:multiLevelType w:val="multilevel"/>
    <w:tmpl w:val="9D042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0E1A6C"/>
    <w:multiLevelType w:val="hybridMultilevel"/>
    <w:tmpl w:val="D1346630"/>
    <w:lvl w:ilvl="0" w:tplc="8B2A302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4058B"/>
    <w:multiLevelType w:val="multilevel"/>
    <w:tmpl w:val="AEFA2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C5D93"/>
    <w:multiLevelType w:val="multilevel"/>
    <w:tmpl w:val="17206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20E82"/>
    <w:multiLevelType w:val="multilevel"/>
    <w:tmpl w:val="90547926"/>
    <w:lvl w:ilvl="0">
      <w:start w:val="1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8715AF5"/>
    <w:multiLevelType w:val="multilevel"/>
    <w:tmpl w:val="4594D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3"/>
  </w:num>
  <w:num w:numId="6">
    <w:abstractNumId w:val="30"/>
  </w:num>
  <w:num w:numId="7">
    <w:abstractNumId w:val="28"/>
  </w:num>
  <w:num w:numId="8">
    <w:abstractNumId w:val="28"/>
    <w:lvlOverride w:ilvl="1">
      <w:lvl w:ilvl="1">
        <w:numFmt w:val="lowerLetter"/>
        <w:lvlText w:val="%2."/>
        <w:lvlJc w:val="left"/>
      </w:lvl>
    </w:lvlOverride>
  </w:num>
  <w:num w:numId="9">
    <w:abstractNumId w:val="42"/>
  </w:num>
  <w:num w:numId="10">
    <w:abstractNumId w:val="42"/>
    <w:lvlOverride w:ilvl="1">
      <w:lvl w:ilvl="1">
        <w:numFmt w:val="lowerLetter"/>
        <w:lvlText w:val="%2."/>
        <w:lvlJc w:val="left"/>
      </w:lvl>
    </w:lvlOverride>
  </w:num>
  <w:num w:numId="11">
    <w:abstractNumId w:val="39"/>
  </w:num>
  <w:num w:numId="12">
    <w:abstractNumId w:val="4"/>
  </w:num>
  <w:num w:numId="13">
    <w:abstractNumId w:val="23"/>
  </w:num>
  <w:num w:numId="14">
    <w:abstractNumId w:val="2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32"/>
  </w:num>
  <w:num w:numId="16">
    <w:abstractNumId w:val="32"/>
    <w:lvlOverride w:ilvl="1">
      <w:lvl w:ilvl="1">
        <w:numFmt w:val="lowerLetter"/>
        <w:lvlText w:val="%2."/>
        <w:lvlJc w:val="left"/>
      </w:lvl>
    </w:lvlOverride>
  </w:num>
  <w:num w:numId="17">
    <w:abstractNumId w:val="32"/>
    <w:lvlOverride w:ilvl="1">
      <w:lvl w:ilvl="1">
        <w:numFmt w:val="lowerLetter"/>
        <w:lvlText w:val="%2."/>
        <w:lvlJc w:val="left"/>
      </w:lvl>
    </w:lvlOverride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09" w:hanging="35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2"/>
          </w:tabs>
          <w:ind w:left="1061" w:hanging="35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"/>
          </w:tabs>
          <w:ind w:left="-5" w:hanging="35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-351"/>
          </w:tabs>
          <w:ind w:left="-362" w:hanging="352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-708"/>
          </w:tabs>
          <w:ind w:left="-719" w:hanging="352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-1065"/>
          </w:tabs>
          <w:ind w:left="-1076" w:hanging="352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1422"/>
          </w:tabs>
          <w:ind w:left="-1433" w:hanging="35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-1779"/>
          </w:tabs>
          <w:ind w:left="-1790" w:hanging="352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-2136"/>
          </w:tabs>
          <w:ind w:left="-2147" w:hanging="352"/>
        </w:pPr>
        <w:rPr>
          <w:rFonts w:hint="default"/>
        </w:rPr>
      </w:lvl>
    </w:lvlOverride>
  </w:num>
  <w:num w:numId="20">
    <w:abstractNumId w:val="35"/>
  </w:num>
  <w:num w:numId="21">
    <w:abstractNumId w:val="9"/>
  </w:num>
  <w:num w:numId="22">
    <w:abstractNumId w:val="21"/>
  </w:num>
  <w:num w:numId="23">
    <w:abstractNumId w:val="25"/>
  </w:num>
  <w:num w:numId="24">
    <w:abstractNumId w:val="36"/>
  </w:num>
  <w:num w:numId="25">
    <w:abstractNumId w:val="20"/>
  </w:num>
  <w:num w:numId="26">
    <w:abstractNumId w:val="6"/>
  </w:num>
  <w:num w:numId="27">
    <w:abstractNumId w:val="0"/>
  </w:num>
  <w:num w:numId="28">
    <w:abstractNumId w:val="22"/>
  </w:num>
  <w:num w:numId="29">
    <w:abstractNumId w:val="38"/>
  </w:num>
  <w:num w:numId="30">
    <w:abstractNumId w:val="8"/>
  </w:num>
  <w:num w:numId="31">
    <w:abstractNumId w:val="26"/>
  </w:num>
  <w:num w:numId="32">
    <w:abstractNumId w:val="17"/>
  </w:num>
  <w:num w:numId="33">
    <w:abstractNumId w:val="12"/>
  </w:num>
  <w:num w:numId="34">
    <w:abstractNumId w:val="27"/>
  </w:num>
  <w:num w:numId="35">
    <w:abstractNumId w:val="29"/>
  </w:num>
  <w:num w:numId="36">
    <w:abstractNumId w:val="7"/>
  </w:num>
  <w:num w:numId="37">
    <w:abstractNumId w:val="24"/>
  </w:num>
  <w:num w:numId="38">
    <w:abstractNumId w:val="14"/>
  </w:num>
  <w:num w:numId="39">
    <w:abstractNumId w:val="40"/>
  </w:num>
  <w:num w:numId="40">
    <w:abstractNumId w:val="15"/>
  </w:num>
  <w:num w:numId="41">
    <w:abstractNumId w:val="18"/>
  </w:num>
  <w:num w:numId="42">
    <w:abstractNumId w:val="41"/>
  </w:num>
  <w:num w:numId="43">
    <w:abstractNumId w:val="13"/>
  </w:num>
  <w:num w:numId="44">
    <w:abstractNumId w:val="10"/>
  </w:num>
  <w:num w:numId="45">
    <w:abstractNumId w:val="2"/>
  </w:num>
  <w:num w:numId="46">
    <w:abstractNumId w:val="34"/>
  </w:num>
  <w:num w:numId="47">
    <w:abstractNumId w:val="11"/>
  </w:num>
  <w:num w:numId="48">
    <w:abstractNumId w:val="16"/>
  </w:num>
  <w:num w:numId="49">
    <w:abstractNumId w:val="19"/>
  </w:num>
  <w:num w:numId="5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3B"/>
    <w:rsid w:val="0001132C"/>
    <w:rsid w:val="00021AB3"/>
    <w:rsid w:val="0008521E"/>
    <w:rsid w:val="000D377E"/>
    <w:rsid w:val="002100BC"/>
    <w:rsid w:val="002E3A06"/>
    <w:rsid w:val="0031120A"/>
    <w:rsid w:val="0038197B"/>
    <w:rsid w:val="003A1DB7"/>
    <w:rsid w:val="003F4909"/>
    <w:rsid w:val="00426B56"/>
    <w:rsid w:val="004679E9"/>
    <w:rsid w:val="00482513"/>
    <w:rsid w:val="004D7612"/>
    <w:rsid w:val="00563C97"/>
    <w:rsid w:val="00640F72"/>
    <w:rsid w:val="00680F1D"/>
    <w:rsid w:val="006E28AD"/>
    <w:rsid w:val="00967906"/>
    <w:rsid w:val="009E323B"/>
    <w:rsid w:val="00A15C0A"/>
    <w:rsid w:val="00A4108D"/>
    <w:rsid w:val="00B01791"/>
    <w:rsid w:val="00BB1C66"/>
    <w:rsid w:val="00C5173B"/>
    <w:rsid w:val="00C65D09"/>
    <w:rsid w:val="00D10292"/>
    <w:rsid w:val="00D44B16"/>
    <w:rsid w:val="00D56A38"/>
    <w:rsid w:val="00DE5314"/>
    <w:rsid w:val="00E06419"/>
    <w:rsid w:val="00E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2464"/>
  <w15:docId w15:val="{28CC8B89-2901-41C3-B2A5-49F8A9C8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64F63D-87ED-41B7-A8EF-2511329D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Lenovo</cp:lastModifiedBy>
  <cp:revision>13</cp:revision>
  <dcterms:created xsi:type="dcterms:W3CDTF">2021-04-09T10:35:00Z</dcterms:created>
  <dcterms:modified xsi:type="dcterms:W3CDTF">2021-04-14T10:31:00Z</dcterms:modified>
</cp:coreProperties>
</file>